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9"/>
        <w:gridCol w:w="949"/>
        <w:gridCol w:w="952"/>
        <w:gridCol w:w="953"/>
        <w:gridCol w:w="955"/>
        <w:gridCol w:w="955"/>
        <w:gridCol w:w="955"/>
        <w:gridCol w:w="955"/>
        <w:gridCol w:w="955"/>
        <w:gridCol w:w="1122"/>
      </w:tblGrid>
      <w:tr w:rsidR="00F71A3D" w14:paraId="724AAC81" w14:textId="77777777" w:rsidTr="000C4078">
        <w:trPr>
          <w:trHeight w:val="367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31E78AB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6538D7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6538D7">
              <w:rPr>
                <w:rFonts w:ascii="Tw Cen MT" w:hAnsi="Tw Cen MT"/>
                <w:b/>
                <w:sz w:val="28"/>
                <w:szCs w:val="28"/>
              </w:rPr>
              <w:t>EI305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16B097A1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0F38BD">
        <w:rPr>
          <w:rFonts w:ascii="Tw Cen MT" w:hAnsi="Tw Cen MT"/>
          <w:sz w:val="28"/>
          <w:szCs w:val="26"/>
        </w:rPr>
        <w:t>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0F38BD">
        <w:rPr>
          <w:rFonts w:ascii="Tw Cen MT" w:hAnsi="Tw Cen MT"/>
          <w:sz w:val="28"/>
          <w:szCs w:val="26"/>
        </w:rPr>
        <w:t>May/June 2025</w:t>
      </w:r>
    </w:p>
    <w:p w14:paraId="7061E8C0" w14:textId="6E5E2A78" w:rsidR="00F71A3D" w:rsidRDefault="006538D7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INSTRUMENTATION FOR AGRICULTURE AND FOOD PROCESSING INDUSTRIES</w:t>
      </w:r>
    </w:p>
    <w:p w14:paraId="772AFEF7" w14:textId="7416271D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6538D7">
        <w:rPr>
          <w:rFonts w:ascii="Tw Cen MT" w:hAnsi="Tw Cen MT"/>
          <w:sz w:val="26"/>
          <w:szCs w:val="26"/>
        </w:rPr>
        <w:t>EIE</w:t>
      </w:r>
      <w:r>
        <w:rPr>
          <w:rFonts w:ascii="Tw Cen MT" w:hAnsi="Tw Cen MT"/>
          <w:sz w:val="26"/>
          <w:szCs w:val="26"/>
        </w:rPr>
        <w:t>)</w:t>
      </w:r>
    </w:p>
    <w:p w14:paraId="47843541" w14:textId="2BEC8DB1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0C4078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F75C7F6" w14:textId="2D048549" w:rsidR="00E743D5" w:rsidRDefault="00E743D5" w:rsidP="000C4078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3"/>
          <w:szCs w:val="23"/>
          <w:lang w:eastAsia="en-IN"/>
        </w:rPr>
      </w:pPr>
      <w:r w:rsidRPr="006378F2">
        <w:rPr>
          <w:rFonts w:ascii="Times New Roman" w:hAnsi="Times New Roman" w:cs="Times New Roman"/>
          <w:b/>
          <w:bCs/>
          <w:sz w:val="23"/>
          <w:szCs w:val="23"/>
          <w:u w:val="single"/>
          <w:lang w:eastAsia="en-IN"/>
        </w:rPr>
        <w:t>PART-A</w:t>
      </w:r>
      <w:r w:rsidRPr="006378F2">
        <w:rPr>
          <w:rFonts w:ascii="Times New Roman" w:hAnsi="Times New Roman" w:cs="Times New Roman"/>
          <w:b/>
          <w:bCs/>
          <w:sz w:val="23"/>
          <w:szCs w:val="23"/>
          <w:lang w:eastAsia="en-IN"/>
        </w:rPr>
        <w:tab/>
      </w:r>
      <w:r w:rsidRPr="006378F2">
        <w:rPr>
          <w:rFonts w:ascii="Times New Roman" w:hAnsi="Times New Roman" w:cs="Times New Roman"/>
          <w:b/>
          <w:bCs/>
          <w:sz w:val="23"/>
          <w:szCs w:val="23"/>
          <w:lang w:eastAsia="en-IN"/>
        </w:rPr>
        <w:tab/>
      </w:r>
      <w:r w:rsidRPr="006378F2">
        <w:rPr>
          <w:rFonts w:ascii="Times New Roman" w:hAnsi="Times New Roman" w:cs="Times New Roman"/>
          <w:b/>
          <w:bCs/>
          <w:sz w:val="23"/>
          <w:szCs w:val="23"/>
          <w:lang w:eastAsia="en-IN"/>
        </w:rPr>
        <w:tab/>
      </w:r>
      <w:r w:rsidRPr="006378F2">
        <w:rPr>
          <w:rFonts w:ascii="Times New Roman" w:hAnsi="Times New Roman" w:cs="Times New Roman"/>
          <w:b/>
          <w:bCs/>
          <w:sz w:val="23"/>
          <w:szCs w:val="23"/>
          <w:lang w:eastAsia="en-IN"/>
        </w:rPr>
        <w:tab/>
      </w:r>
      <w:r w:rsidR="000C4078">
        <w:rPr>
          <w:rFonts w:ascii="Times New Roman" w:hAnsi="Times New Roman" w:cs="Times New Roman"/>
          <w:b/>
          <w:bCs/>
          <w:sz w:val="23"/>
          <w:szCs w:val="23"/>
          <w:lang w:eastAsia="en-IN"/>
        </w:rPr>
        <w:tab/>
      </w:r>
      <w:r w:rsidRPr="006378F2">
        <w:rPr>
          <w:rFonts w:ascii="Times New Roman" w:hAnsi="Times New Roman" w:cs="Times New Roman"/>
          <w:b/>
          <w:bCs/>
          <w:sz w:val="23"/>
          <w:szCs w:val="23"/>
          <w:lang w:eastAsia="en-IN"/>
        </w:rPr>
        <w:t>5X2=10M</w:t>
      </w:r>
    </w:p>
    <w:p w14:paraId="3A726CB1" w14:textId="77777777" w:rsidR="00B67B09" w:rsidRPr="006378F2" w:rsidRDefault="00B67B09" w:rsidP="000C4078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3"/>
          <w:szCs w:val="23"/>
          <w:lang w:eastAsia="en-IN"/>
        </w:rPr>
      </w:pPr>
    </w:p>
    <w:tbl>
      <w:tblPr>
        <w:tblStyle w:val="TableGrid"/>
        <w:tblW w:w="107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7621"/>
        <w:gridCol w:w="708"/>
        <w:gridCol w:w="850"/>
        <w:gridCol w:w="851"/>
      </w:tblGrid>
      <w:tr w:rsidR="00E743D5" w:rsidRPr="006378F2" w14:paraId="212A0A75" w14:textId="77777777" w:rsidTr="00B67B09">
        <w:tc>
          <w:tcPr>
            <w:tcW w:w="709" w:type="dxa"/>
          </w:tcPr>
          <w:p w14:paraId="74850C78" w14:textId="77777777" w:rsidR="00E743D5" w:rsidRPr="006378F2" w:rsidRDefault="00E743D5" w:rsidP="000C407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21" w:type="dxa"/>
          </w:tcPr>
          <w:p w14:paraId="2F3C4B36" w14:textId="4D955392" w:rsidR="00E743D5" w:rsidRPr="006378F2" w:rsidRDefault="00E743D5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What are plant growth modifiers?</w:t>
            </w:r>
          </w:p>
        </w:tc>
        <w:tc>
          <w:tcPr>
            <w:tcW w:w="708" w:type="dxa"/>
            <w:vAlign w:val="center"/>
          </w:tcPr>
          <w:p w14:paraId="371E1495" w14:textId="77777777" w:rsidR="00E743D5" w:rsidRPr="006378F2" w:rsidRDefault="00E743D5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850" w:type="dxa"/>
            <w:vAlign w:val="center"/>
          </w:tcPr>
          <w:p w14:paraId="18087A4A" w14:textId="1D67C1F1" w:rsidR="00E743D5" w:rsidRPr="006378F2" w:rsidRDefault="00E743D5" w:rsidP="00B67B0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B67B09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51" w:type="dxa"/>
            <w:vAlign w:val="center"/>
          </w:tcPr>
          <w:p w14:paraId="18481A6A" w14:textId="5374C1AC" w:rsidR="00E743D5" w:rsidRPr="006378F2" w:rsidRDefault="00E743D5" w:rsidP="00B67B0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E743D5" w:rsidRPr="006378F2" w14:paraId="5149BED8" w14:textId="77777777" w:rsidTr="00B67B09">
        <w:tc>
          <w:tcPr>
            <w:tcW w:w="709" w:type="dxa"/>
          </w:tcPr>
          <w:p w14:paraId="64DFFBF3" w14:textId="77777777" w:rsidR="00E743D5" w:rsidRPr="006378F2" w:rsidRDefault="00E743D5" w:rsidP="000C407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21" w:type="dxa"/>
          </w:tcPr>
          <w:p w14:paraId="7FD1841F" w14:textId="6FA7548B" w:rsidR="00E743D5" w:rsidRPr="006378F2" w:rsidRDefault="00B67B09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How is soil analysis done.</w:t>
            </w:r>
          </w:p>
        </w:tc>
        <w:tc>
          <w:tcPr>
            <w:tcW w:w="708" w:type="dxa"/>
            <w:vAlign w:val="center"/>
          </w:tcPr>
          <w:p w14:paraId="23C69A37" w14:textId="77777777" w:rsidR="00E743D5" w:rsidRPr="006378F2" w:rsidRDefault="00E743D5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850" w:type="dxa"/>
            <w:vAlign w:val="center"/>
          </w:tcPr>
          <w:p w14:paraId="1516FAB0" w14:textId="3088022F" w:rsidR="00E743D5" w:rsidRPr="006378F2" w:rsidRDefault="00B67B09" w:rsidP="00B67B0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851" w:type="dxa"/>
            <w:vAlign w:val="center"/>
          </w:tcPr>
          <w:p w14:paraId="2D9BE916" w14:textId="4136C351" w:rsidR="00E743D5" w:rsidRPr="006378F2" w:rsidRDefault="00E743D5" w:rsidP="00B67B0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BL-1</w:t>
            </w:r>
          </w:p>
        </w:tc>
      </w:tr>
      <w:tr w:rsidR="00E743D5" w:rsidRPr="006378F2" w14:paraId="4085CE55" w14:textId="77777777" w:rsidTr="00B67B09">
        <w:tc>
          <w:tcPr>
            <w:tcW w:w="709" w:type="dxa"/>
          </w:tcPr>
          <w:p w14:paraId="152B33BF" w14:textId="77777777" w:rsidR="00E743D5" w:rsidRPr="006378F2" w:rsidRDefault="00E743D5" w:rsidP="000C407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21" w:type="dxa"/>
          </w:tcPr>
          <w:p w14:paraId="356CE09B" w14:textId="608B6CE4" w:rsidR="00E743D5" w:rsidRPr="006378F2" w:rsidRDefault="00E743D5" w:rsidP="000C4078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 xml:space="preserve">Mention different types of </w:t>
            </w:r>
            <w:r w:rsidR="00B67B09">
              <w:rPr>
                <w:rFonts w:ascii="Times New Roman" w:hAnsi="Times New Roman" w:cs="Times New Roman"/>
                <w:sz w:val="23"/>
                <w:szCs w:val="23"/>
              </w:rPr>
              <w:t xml:space="preserve">vegetable </w:t>
            </w: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 xml:space="preserve">oils. </w:t>
            </w:r>
          </w:p>
        </w:tc>
        <w:tc>
          <w:tcPr>
            <w:tcW w:w="708" w:type="dxa"/>
            <w:vAlign w:val="center"/>
          </w:tcPr>
          <w:p w14:paraId="2CF17952" w14:textId="77777777" w:rsidR="00E743D5" w:rsidRPr="006378F2" w:rsidRDefault="00E743D5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850" w:type="dxa"/>
            <w:vAlign w:val="center"/>
          </w:tcPr>
          <w:p w14:paraId="46C7FE8E" w14:textId="6CC8916C" w:rsidR="00E743D5" w:rsidRPr="006378F2" w:rsidRDefault="00E743D5" w:rsidP="00B67B0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851" w:type="dxa"/>
            <w:vAlign w:val="center"/>
          </w:tcPr>
          <w:p w14:paraId="017D572B" w14:textId="6CEFE07A" w:rsidR="00E743D5" w:rsidRPr="006378F2" w:rsidRDefault="00E743D5" w:rsidP="00B67B0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BL-1</w:t>
            </w:r>
          </w:p>
        </w:tc>
      </w:tr>
      <w:tr w:rsidR="00E743D5" w:rsidRPr="006378F2" w14:paraId="2D7B6F7E" w14:textId="77777777" w:rsidTr="00B67B09">
        <w:tc>
          <w:tcPr>
            <w:tcW w:w="709" w:type="dxa"/>
          </w:tcPr>
          <w:p w14:paraId="6849782E" w14:textId="77777777" w:rsidR="00E743D5" w:rsidRPr="006378F2" w:rsidRDefault="00E743D5" w:rsidP="000C407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21" w:type="dxa"/>
          </w:tcPr>
          <w:p w14:paraId="65947831" w14:textId="77777777" w:rsidR="00E743D5" w:rsidRPr="006378F2" w:rsidRDefault="00E743D5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What is meant by freezing and irradiation types of food processing?</w:t>
            </w:r>
          </w:p>
        </w:tc>
        <w:tc>
          <w:tcPr>
            <w:tcW w:w="708" w:type="dxa"/>
            <w:vAlign w:val="center"/>
          </w:tcPr>
          <w:p w14:paraId="0BD3D6D5" w14:textId="77777777" w:rsidR="00E743D5" w:rsidRPr="006378F2" w:rsidRDefault="00E743D5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850" w:type="dxa"/>
            <w:vAlign w:val="center"/>
          </w:tcPr>
          <w:p w14:paraId="58E5537D" w14:textId="657FDFF5" w:rsidR="00E743D5" w:rsidRPr="006378F2" w:rsidRDefault="00E743D5" w:rsidP="00B67B0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B67B09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851" w:type="dxa"/>
            <w:vAlign w:val="center"/>
          </w:tcPr>
          <w:p w14:paraId="70C0BF65" w14:textId="4983914B" w:rsidR="00E743D5" w:rsidRPr="006378F2" w:rsidRDefault="00E743D5" w:rsidP="00B67B0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BL-1</w:t>
            </w:r>
          </w:p>
        </w:tc>
      </w:tr>
      <w:tr w:rsidR="00E743D5" w:rsidRPr="006378F2" w14:paraId="4B081D93" w14:textId="77777777" w:rsidTr="00B67B09">
        <w:tc>
          <w:tcPr>
            <w:tcW w:w="709" w:type="dxa"/>
          </w:tcPr>
          <w:p w14:paraId="7370FA87" w14:textId="77777777" w:rsidR="00E743D5" w:rsidRPr="006378F2" w:rsidRDefault="00E743D5" w:rsidP="000C407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21" w:type="dxa"/>
          </w:tcPr>
          <w:p w14:paraId="5048115E" w14:textId="77777777" w:rsidR="00E743D5" w:rsidRPr="006378F2" w:rsidRDefault="00E743D5" w:rsidP="000C4078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 xml:space="preserve">State the principle of bio sensor method in agriculture. </w:t>
            </w:r>
          </w:p>
        </w:tc>
        <w:tc>
          <w:tcPr>
            <w:tcW w:w="708" w:type="dxa"/>
            <w:vAlign w:val="center"/>
          </w:tcPr>
          <w:p w14:paraId="77CF1498" w14:textId="77777777" w:rsidR="00E743D5" w:rsidRPr="006378F2" w:rsidRDefault="00E743D5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850" w:type="dxa"/>
            <w:vAlign w:val="center"/>
          </w:tcPr>
          <w:p w14:paraId="5E55F611" w14:textId="75BFA047" w:rsidR="00E743D5" w:rsidRPr="006378F2" w:rsidRDefault="00E743D5" w:rsidP="00B67B0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B67B09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51" w:type="dxa"/>
            <w:vAlign w:val="center"/>
          </w:tcPr>
          <w:p w14:paraId="22CDC4EB" w14:textId="5769D684" w:rsidR="00E743D5" w:rsidRPr="006378F2" w:rsidRDefault="00E743D5" w:rsidP="00B67B0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</w:tbl>
    <w:p w14:paraId="11635EB5" w14:textId="77777777" w:rsidR="00E743D5" w:rsidRPr="006378F2" w:rsidRDefault="00E743D5" w:rsidP="000C4078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3"/>
          <w:szCs w:val="23"/>
          <w:lang w:eastAsia="en-IN"/>
        </w:rPr>
      </w:pPr>
    </w:p>
    <w:p w14:paraId="2C34F21D" w14:textId="217A0E06" w:rsidR="00E743D5" w:rsidRDefault="00E743D5" w:rsidP="000C4078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3"/>
          <w:szCs w:val="23"/>
          <w:lang w:eastAsia="en-IN"/>
        </w:rPr>
      </w:pPr>
      <w:r w:rsidRPr="006378F2">
        <w:rPr>
          <w:rFonts w:ascii="Times New Roman" w:hAnsi="Times New Roman" w:cs="Times New Roman"/>
          <w:b/>
          <w:bCs/>
          <w:sz w:val="23"/>
          <w:szCs w:val="23"/>
          <w:lang w:eastAsia="en-IN"/>
        </w:rPr>
        <w:t xml:space="preserve">   </w:t>
      </w:r>
      <w:r w:rsidRPr="006378F2">
        <w:rPr>
          <w:rFonts w:ascii="Times New Roman" w:hAnsi="Times New Roman" w:cs="Times New Roman"/>
          <w:b/>
          <w:bCs/>
          <w:sz w:val="23"/>
          <w:szCs w:val="23"/>
          <w:u w:val="single"/>
          <w:lang w:eastAsia="en-IN"/>
        </w:rPr>
        <w:t>PART-B</w:t>
      </w:r>
      <w:r w:rsidRPr="006378F2">
        <w:rPr>
          <w:rFonts w:ascii="Times New Roman" w:hAnsi="Times New Roman" w:cs="Times New Roman"/>
          <w:b/>
          <w:bCs/>
          <w:sz w:val="23"/>
          <w:szCs w:val="23"/>
          <w:lang w:eastAsia="en-IN"/>
        </w:rPr>
        <w:tab/>
      </w:r>
      <w:r w:rsidRPr="006378F2">
        <w:rPr>
          <w:rFonts w:ascii="Times New Roman" w:hAnsi="Times New Roman" w:cs="Times New Roman"/>
          <w:b/>
          <w:bCs/>
          <w:sz w:val="23"/>
          <w:szCs w:val="23"/>
          <w:lang w:eastAsia="en-IN"/>
        </w:rPr>
        <w:tab/>
      </w:r>
      <w:r w:rsidRPr="006378F2">
        <w:rPr>
          <w:rFonts w:ascii="Times New Roman" w:hAnsi="Times New Roman" w:cs="Times New Roman"/>
          <w:b/>
          <w:bCs/>
          <w:sz w:val="23"/>
          <w:szCs w:val="23"/>
          <w:lang w:eastAsia="en-IN"/>
        </w:rPr>
        <w:tab/>
      </w:r>
      <w:r w:rsidRPr="006378F2">
        <w:rPr>
          <w:rFonts w:ascii="Times New Roman" w:hAnsi="Times New Roman" w:cs="Times New Roman"/>
          <w:b/>
          <w:bCs/>
          <w:sz w:val="23"/>
          <w:szCs w:val="23"/>
          <w:lang w:eastAsia="en-IN"/>
        </w:rPr>
        <w:tab/>
      </w:r>
      <w:r w:rsidR="000C4078">
        <w:rPr>
          <w:rFonts w:ascii="Times New Roman" w:hAnsi="Times New Roman" w:cs="Times New Roman"/>
          <w:b/>
          <w:bCs/>
          <w:sz w:val="23"/>
          <w:szCs w:val="23"/>
          <w:lang w:eastAsia="en-IN"/>
        </w:rPr>
        <w:tab/>
      </w:r>
      <w:r w:rsidRPr="006378F2">
        <w:rPr>
          <w:rFonts w:ascii="Times New Roman" w:hAnsi="Times New Roman" w:cs="Times New Roman"/>
          <w:b/>
          <w:bCs/>
          <w:sz w:val="23"/>
          <w:szCs w:val="23"/>
          <w:lang w:eastAsia="en-IN"/>
        </w:rPr>
        <w:t>5X10=50M</w:t>
      </w:r>
    </w:p>
    <w:p w14:paraId="6738C8BA" w14:textId="77777777" w:rsidR="00B67B09" w:rsidRPr="006378F2" w:rsidRDefault="00B67B09" w:rsidP="000C4078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3"/>
          <w:szCs w:val="23"/>
          <w:lang w:eastAsia="en-IN"/>
        </w:rPr>
      </w:pPr>
    </w:p>
    <w:tbl>
      <w:tblPr>
        <w:tblStyle w:val="TableGrid"/>
        <w:tblW w:w="10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684"/>
        <w:gridCol w:w="98"/>
        <w:gridCol w:w="658"/>
        <w:gridCol w:w="8"/>
        <w:gridCol w:w="836"/>
        <w:gridCol w:w="8"/>
        <w:gridCol w:w="836"/>
        <w:gridCol w:w="8"/>
        <w:gridCol w:w="7"/>
      </w:tblGrid>
      <w:tr w:rsidR="00E743D5" w:rsidRPr="006378F2" w14:paraId="55507F96" w14:textId="77777777" w:rsidTr="00B67B09">
        <w:tc>
          <w:tcPr>
            <w:tcW w:w="10818" w:type="dxa"/>
            <w:gridSpan w:val="10"/>
          </w:tcPr>
          <w:p w14:paraId="06390A65" w14:textId="77777777" w:rsidR="00E743D5" w:rsidRPr="006378F2" w:rsidRDefault="00E743D5" w:rsidP="000C4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</w:t>
            </w:r>
          </w:p>
        </w:tc>
      </w:tr>
      <w:tr w:rsidR="00E743D5" w:rsidRPr="006378F2" w14:paraId="2DAF03BD" w14:textId="77777777" w:rsidTr="00B67B09">
        <w:trPr>
          <w:gridAfter w:val="2"/>
          <w:wAfter w:w="15" w:type="dxa"/>
        </w:trPr>
        <w:tc>
          <w:tcPr>
            <w:tcW w:w="675" w:type="dxa"/>
          </w:tcPr>
          <w:p w14:paraId="0C3B6E7E" w14:textId="77777777" w:rsidR="00E743D5" w:rsidRPr="006378F2" w:rsidRDefault="00E743D5" w:rsidP="000C4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7684" w:type="dxa"/>
          </w:tcPr>
          <w:p w14:paraId="5F0A98CF" w14:textId="6278C11D" w:rsidR="00E743D5" w:rsidRPr="006378F2" w:rsidRDefault="00E743D5" w:rsidP="00B67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Explain the key parameters that soil sensors measure in agricultural applications and how these measurements affect seed germination and growth.</w:t>
            </w:r>
          </w:p>
        </w:tc>
        <w:tc>
          <w:tcPr>
            <w:tcW w:w="756" w:type="dxa"/>
            <w:gridSpan w:val="2"/>
          </w:tcPr>
          <w:p w14:paraId="34953084" w14:textId="77777777" w:rsidR="00E743D5" w:rsidRPr="006378F2" w:rsidRDefault="00E743D5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844" w:type="dxa"/>
            <w:gridSpan w:val="2"/>
          </w:tcPr>
          <w:p w14:paraId="5A730055" w14:textId="77777777" w:rsidR="00E743D5" w:rsidRPr="006378F2" w:rsidRDefault="00E743D5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844" w:type="dxa"/>
            <w:gridSpan w:val="2"/>
          </w:tcPr>
          <w:p w14:paraId="08E0A88E" w14:textId="77777777" w:rsidR="00E743D5" w:rsidRPr="006378F2" w:rsidRDefault="00E743D5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BL- 2</w:t>
            </w:r>
          </w:p>
        </w:tc>
      </w:tr>
      <w:tr w:rsidR="00E743D5" w:rsidRPr="006378F2" w14:paraId="62EA7D73" w14:textId="77777777" w:rsidTr="00B67B09">
        <w:tc>
          <w:tcPr>
            <w:tcW w:w="10818" w:type="dxa"/>
            <w:gridSpan w:val="10"/>
          </w:tcPr>
          <w:p w14:paraId="2E2F2D52" w14:textId="77777777" w:rsidR="00E743D5" w:rsidRPr="006378F2" w:rsidRDefault="00E743D5" w:rsidP="000C4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E743D5" w:rsidRPr="006378F2" w14:paraId="1DCBAFB6" w14:textId="77777777" w:rsidTr="00B67B09">
        <w:trPr>
          <w:gridAfter w:val="2"/>
          <w:wAfter w:w="15" w:type="dxa"/>
        </w:trPr>
        <w:tc>
          <w:tcPr>
            <w:tcW w:w="675" w:type="dxa"/>
          </w:tcPr>
          <w:p w14:paraId="58DB9CBD" w14:textId="77777777" w:rsidR="00E743D5" w:rsidRPr="006378F2" w:rsidRDefault="00E743D5" w:rsidP="000C4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7684" w:type="dxa"/>
          </w:tcPr>
          <w:p w14:paraId="7C18D114" w14:textId="77777777" w:rsidR="00E743D5" w:rsidRPr="006378F2" w:rsidRDefault="00E743D5" w:rsidP="00B67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eastAsiaTheme="minorHAnsi" w:hAnsi="Times New Roman" w:cs="Times New Roman"/>
                <w:sz w:val="23"/>
                <w:szCs w:val="23"/>
              </w:rPr>
              <w:t>Describe briefly the necessity of instrumentation and control for agricultural and food processing Industries.</w:t>
            </w:r>
          </w:p>
        </w:tc>
        <w:tc>
          <w:tcPr>
            <w:tcW w:w="756" w:type="dxa"/>
            <w:gridSpan w:val="2"/>
          </w:tcPr>
          <w:p w14:paraId="5F19E4F9" w14:textId="77777777" w:rsidR="00E743D5" w:rsidRPr="006378F2" w:rsidRDefault="00E743D5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844" w:type="dxa"/>
            <w:gridSpan w:val="2"/>
          </w:tcPr>
          <w:p w14:paraId="7F721645" w14:textId="77777777" w:rsidR="00E743D5" w:rsidRPr="006378F2" w:rsidRDefault="00E743D5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844" w:type="dxa"/>
            <w:gridSpan w:val="2"/>
          </w:tcPr>
          <w:p w14:paraId="56CD51E5" w14:textId="77777777" w:rsidR="00E743D5" w:rsidRPr="006378F2" w:rsidRDefault="00E743D5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BL- 2</w:t>
            </w:r>
          </w:p>
        </w:tc>
      </w:tr>
      <w:tr w:rsidR="00E743D5" w:rsidRPr="006378F2" w14:paraId="3ECF889B" w14:textId="77777777" w:rsidTr="00B67B09">
        <w:tc>
          <w:tcPr>
            <w:tcW w:w="10818" w:type="dxa"/>
            <w:gridSpan w:val="10"/>
          </w:tcPr>
          <w:p w14:paraId="2A2093B6" w14:textId="77777777" w:rsidR="00E743D5" w:rsidRPr="006378F2" w:rsidRDefault="00E743D5" w:rsidP="000C4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</w:t>
            </w:r>
          </w:p>
        </w:tc>
      </w:tr>
      <w:tr w:rsidR="00E743D5" w:rsidRPr="006378F2" w14:paraId="58CFC991" w14:textId="77777777" w:rsidTr="00B67B09">
        <w:trPr>
          <w:gridAfter w:val="2"/>
          <w:wAfter w:w="15" w:type="dxa"/>
        </w:trPr>
        <w:tc>
          <w:tcPr>
            <w:tcW w:w="675" w:type="dxa"/>
          </w:tcPr>
          <w:p w14:paraId="3AB873D5" w14:textId="77777777" w:rsidR="00E743D5" w:rsidRPr="006378F2" w:rsidRDefault="00E743D5" w:rsidP="000C4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7684" w:type="dxa"/>
          </w:tcPr>
          <w:p w14:paraId="51407DD5" w14:textId="77777777" w:rsidR="00E743D5" w:rsidRPr="006378F2" w:rsidRDefault="00E743D5" w:rsidP="00B67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Illustrate the role of sensors and instrumentation in each stage of the process of fertilizer production in the industry with the help of a neat flow chart .</w:t>
            </w:r>
          </w:p>
        </w:tc>
        <w:tc>
          <w:tcPr>
            <w:tcW w:w="756" w:type="dxa"/>
            <w:gridSpan w:val="2"/>
          </w:tcPr>
          <w:p w14:paraId="32282AD9" w14:textId="3BB90ECC" w:rsidR="00E743D5" w:rsidRPr="006378F2" w:rsidRDefault="00B67B09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="00E743D5" w:rsidRPr="006378F2">
              <w:rPr>
                <w:rFonts w:ascii="Times New Roman" w:hAnsi="Times New Roman" w:cs="Times New Roman"/>
                <w:sz w:val="23"/>
                <w:szCs w:val="23"/>
              </w:rPr>
              <w:t>M</w:t>
            </w:r>
          </w:p>
        </w:tc>
        <w:tc>
          <w:tcPr>
            <w:tcW w:w="844" w:type="dxa"/>
            <w:gridSpan w:val="2"/>
          </w:tcPr>
          <w:p w14:paraId="4A0091D6" w14:textId="77777777" w:rsidR="00E743D5" w:rsidRPr="006378F2" w:rsidRDefault="00E743D5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CO- 2</w:t>
            </w:r>
          </w:p>
        </w:tc>
        <w:tc>
          <w:tcPr>
            <w:tcW w:w="844" w:type="dxa"/>
            <w:gridSpan w:val="2"/>
          </w:tcPr>
          <w:p w14:paraId="12E791C4" w14:textId="77777777" w:rsidR="00E743D5" w:rsidRPr="006378F2" w:rsidRDefault="00E743D5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BL- 3</w:t>
            </w:r>
          </w:p>
        </w:tc>
      </w:tr>
      <w:tr w:rsidR="00E743D5" w:rsidRPr="006378F2" w14:paraId="36961C0F" w14:textId="77777777" w:rsidTr="00B67B09">
        <w:tc>
          <w:tcPr>
            <w:tcW w:w="10818" w:type="dxa"/>
            <w:gridSpan w:val="10"/>
          </w:tcPr>
          <w:p w14:paraId="3674B6D0" w14:textId="77777777" w:rsidR="00E743D5" w:rsidRPr="006378F2" w:rsidRDefault="00E743D5" w:rsidP="000C4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E743D5" w:rsidRPr="006378F2" w14:paraId="57D47E09" w14:textId="77777777" w:rsidTr="00B67B09">
        <w:trPr>
          <w:gridAfter w:val="2"/>
          <w:wAfter w:w="15" w:type="dxa"/>
        </w:trPr>
        <w:tc>
          <w:tcPr>
            <w:tcW w:w="675" w:type="dxa"/>
          </w:tcPr>
          <w:p w14:paraId="37BF44C4" w14:textId="77777777" w:rsidR="00E743D5" w:rsidRPr="006378F2" w:rsidRDefault="00E743D5" w:rsidP="000C4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7684" w:type="dxa"/>
          </w:tcPr>
          <w:p w14:paraId="3FBDDA76" w14:textId="4FBECF3F" w:rsidR="00E743D5" w:rsidRPr="006378F2" w:rsidRDefault="00E743D5" w:rsidP="00B67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Explain the roles of pesticides, insec</w:t>
            </w:r>
            <w:r w:rsidR="00B67B09">
              <w:rPr>
                <w:rFonts w:ascii="Times New Roman" w:hAnsi="Times New Roman" w:cs="Times New Roman"/>
                <w:sz w:val="23"/>
                <w:szCs w:val="23"/>
              </w:rPr>
              <w:t>ticides, plant growth modifiers in</w:t>
            </w: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B67B09">
              <w:rPr>
                <w:rFonts w:ascii="Times New Roman" w:hAnsi="Times New Roman" w:cs="Times New Roman"/>
                <w:sz w:val="23"/>
                <w:szCs w:val="23"/>
              </w:rPr>
              <w:t>agriculture.</w:t>
            </w:r>
          </w:p>
        </w:tc>
        <w:tc>
          <w:tcPr>
            <w:tcW w:w="756" w:type="dxa"/>
            <w:gridSpan w:val="2"/>
          </w:tcPr>
          <w:p w14:paraId="7172B0BD" w14:textId="77777777" w:rsidR="00E743D5" w:rsidRPr="006378F2" w:rsidRDefault="00E743D5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844" w:type="dxa"/>
            <w:gridSpan w:val="2"/>
          </w:tcPr>
          <w:p w14:paraId="57F334A0" w14:textId="77777777" w:rsidR="00E743D5" w:rsidRPr="006378F2" w:rsidRDefault="00E743D5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CO- 2</w:t>
            </w:r>
          </w:p>
        </w:tc>
        <w:tc>
          <w:tcPr>
            <w:tcW w:w="844" w:type="dxa"/>
            <w:gridSpan w:val="2"/>
          </w:tcPr>
          <w:p w14:paraId="2836C29B" w14:textId="77777777" w:rsidR="00E743D5" w:rsidRPr="006378F2" w:rsidRDefault="00E743D5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BL- 2</w:t>
            </w:r>
          </w:p>
        </w:tc>
      </w:tr>
      <w:tr w:rsidR="00E743D5" w:rsidRPr="006378F2" w14:paraId="67E14837" w14:textId="77777777" w:rsidTr="00B67B09">
        <w:trPr>
          <w:trHeight w:val="347"/>
        </w:trPr>
        <w:tc>
          <w:tcPr>
            <w:tcW w:w="10818" w:type="dxa"/>
            <w:gridSpan w:val="10"/>
          </w:tcPr>
          <w:p w14:paraId="0DF41549" w14:textId="77777777" w:rsidR="00E743D5" w:rsidRPr="006378F2" w:rsidRDefault="00E743D5" w:rsidP="000C4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UNIT-III</w:t>
            </w:r>
          </w:p>
        </w:tc>
      </w:tr>
      <w:tr w:rsidR="00E743D5" w:rsidRPr="006378F2" w14:paraId="11D93BCB" w14:textId="77777777" w:rsidTr="00B67B09">
        <w:trPr>
          <w:gridAfter w:val="2"/>
          <w:wAfter w:w="15" w:type="dxa"/>
        </w:trPr>
        <w:tc>
          <w:tcPr>
            <w:tcW w:w="675" w:type="dxa"/>
          </w:tcPr>
          <w:p w14:paraId="489C56BF" w14:textId="77777777" w:rsidR="00E743D5" w:rsidRPr="006378F2" w:rsidRDefault="00E743D5" w:rsidP="000C4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7684" w:type="dxa"/>
          </w:tcPr>
          <w:p w14:paraId="30B8C563" w14:textId="77777777" w:rsidR="00E743D5" w:rsidRPr="006378F2" w:rsidRDefault="00E743D5" w:rsidP="00B67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Define the term evapo-transpiration and explain its significance in agricultural practices. Also, describe the role of carbon dioxide enrichment in a greenhouse environment, and explain how instrumentation helps measure, control, and maintain optimal levels for both processes.</w:t>
            </w:r>
          </w:p>
        </w:tc>
        <w:tc>
          <w:tcPr>
            <w:tcW w:w="756" w:type="dxa"/>
            <w:gridSpan w:val="2"/>
          </w:tcPr>
          <w:p w14:paraId="3B79454D" w14:textId="2CE9E55E" w:rsidR="00E743D5" w:rsidRPr="006378F2" w:rsidRDefault="00B67B09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="00E743D5" w:rsidRPr="006378F2">
              <w:rPr>
                <w:rFonts w:ascii="Times New Roman" w:hAnsi="Times New Roman" w:cs="Times New Roman"/>
                <w:sz w:val="23"/>
                <w:szCs w:val="23"/>
              </w:rPr>
              <w:t>M</w:t>
            </w:r>
          </w:p>
        </w:tc>
        <w:tc>
          <w:tcPr>
            <w:tcW w:w="844" w:type="dxa"/>
            <w:gridSpan w:val="2"/>
          </w:tcPr>
          <w:p w14:paraId="366468C0" w14:textId="77777777" w:rsidR="00E743D5" w:rsidRPr="006378F2" w:rsidRDefault="00E743D5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CO- 2</w:t>
            </w:r>
          </w:p>
        </w:tc>
        <w:tc>
          <w:tcPr>
            <w:tcW w:w="844" w:type="dxa"/>
            <w:gridSpan w:val="2"/>
          </w:tcPr>
          <w:p w14:paraId="4513560E" w14:textId="77777777" w:rsidR="00E743D5" w:rsidRPr="006378F2" w:rsidRDefault="00E743D5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BL- 2</w:t>
            </w:r>
          </w:p>
        </w:tc>
      </w:tr>
      <w:tr w:rsidR="00E743D5" w:rsidRPr="006378F2" w14:paraId="4A2FEA1A" w14:textId="77777777" w:rsidTr="00B67B09">
        <w:tc>
          <w:tcPr>
            <w:tcW w:w="10818" w:type="dxa"/>
            <w:gridSpan w:val="10"/>
          </w:tcPr>
          <w:p w14:paraId="55D79304" w14:textId="77777777" w:rsidR="00E743D5" w:rsidRPr="006378F2" w:rsidRDefault="00E743D5" w:rsidP="000C4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E743D5" w:rsidRPr="006378F2" w14:paraId="6AEDAA28" w14:textId="77777777" w:rsidTr="00B67B09">
        <w:trPr>
          <w:gridAfter w:val="2"/>
          <w:wAfter w:w="15" w:type="dxa"/>
          <w:trHeight w:val="70"/>
        </w:trPr>
        <w:tc>
          <w:tcPr>
            <w:tcW w:w="675" w:type="dxa"/>
          </w:tcPr>
          <w:p w14:paraId="2B34C5A2" w14:textId="77777777" w:rsidR="00E743D5" w:rsidRPr="006378F2" w:rsidRDefault="00E743D5" w:rsidP="000C4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6.</w:t>
            </w:r>
          </w:p>
        </w:tc>
        <w:tc>
          <w:tcPr>
            <w:tcW w:w="7684" w:type="dxa"/>
          </w:tcPr>
          <w:p w14:paraId="228E97B1" w14:textId="1EFBB511" w:rsidR="00E743D5" w:rsidRPr="006378F2" w:rsidRDefault="00E743D5" w:rsidP="00B67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eastAsiaTheme="minorHAnsi" w:hAnsi="Times New Roman" w:cs="Times New Roman"/>
                <w:sz w:val="23"/>
                <w:szCs w:val="23"/>
              </w:rPr>
              <w:t xml:space="preserve">Write short notes on Electromagnetic, radiation and photosynthesis </w:t>
            </w:r>
            <w:r w:rsidR="00B67B09">
              <w:rPr>
                <w:rFonts w:ascii="Times New Roman" w:eastAsiaTheme="minorHAnsi" w:hAnsi="Times New Roman" w:cs="Times New Roman"/>
                <w:sz w:val="23"/>
                <w:szCs w:val="23"/>
              </w:rPr>
              <w:t xml:space="preserve">sensor </w:t>
            </w:r>
            <w:r w:rsidRPr="006378F2">
              <w:rPr>
                <w:rFonts w:ascii="Times New Roman" w:eastAsiaTheme="minorHAnsi" w:hAnsi="Times New Roman" w:cs="Times New Roman"/>
                <w:sz w:val="23"/>
                <w:szCs w:val="23"/>
              </w:rPr>
              <w:t>methods in agriculture.</w:t>
            </w:r>
          </w:p>
        </w:tc>
        <w:tc>
          <w:tcPr>
            <w:tcW w:w="756" w:type="dxa"/>
            <w:gridSpan w:val="2"/>
          </w:tcPr>
          <w:p w14:paraId="535E31D9" w14:textId="6AC83DE7" w:rsidR="00E743D5" w:rsidRPr="006378F2" w:rsidRDefault="00B67B09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="00E743D5" w:rsidRPr="006378F2">
              <w:rPr>
                <w:rFonts w:ascii="Times New Roman" w:hAnsi="Times New Roman" w:cs="Times New Roman"/>
                <w:sz w:val="23"/>
                <w:szCs w:val="23"/>
              </w:rPr>
              <w:t>M</w:t>
            </w:r>
          </w:p>
        </w:tc>
        <w:tc>
          <w:tcPr>
            <w:tcW w:w="844" w:type="dxa"/>
            <w:gridSpan w:val="2"/>
          </w:tcPr>
          <w:p w14:paraId="5FAB35C9" w14:textId="77777777" w:rsidR="00E743D5" w:rsidRPr="006378F2" w:rsidRDefault="00E743D5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CO- 2</w:t>
            </w:r>
          </w:p>
        </w:tc>
        <w:tc>
          <w:tcPr>
            <w:tcW w:w="844" w:type="dxa"/>
            <w:gridSpan w:val="2"/>
          </w:tcPr>
          <w:p w14:paraId="463B45B2" w14:textId="77777777" w:rsidR="00E743D5" w:rsidRPr="006378F2" w:rsidRDefault="00E743D5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BL- 2</w:t>
            </w:r>
          </w:p>
        </w:tc>
      </w:tr>
      <w:tr w:rsidR="00E743D5" w:rsidRPr="006378F2" w14:paraId="1D95363B" w14:textId="77777777" w:rsidTr="00B67B09">
        <w:tc>
          <w:tcPr>
            <w:tcW w:w="10818" w:type="dxa"/>
            <w:gridSpan w:val="10"/>
          </w:tcPr>
          <w:p w14:paraId="51DA9443" w14:textId="77777777" w:rsidR="00B67B09" w:rsidRDefault="00B67B09" w:rsidP="000C4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14:paraId="2553DEC0" w14:textId="77777777" w:rsidR="00E743D5" w:rsidRPr="006378F2" w:rsidRDefault="00E743D5" w:rsidP="000C4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UNIT-IV</w:t>
            </w:r>
          </w:p>
        </w:tc>
      </w:tr>
      <w:tr w:rsidR="00E743D5" w:rsidRPr="006378F2" w14:paraId="78960F55" w14:textId="77777777" w:rsidTr="00B67B09">
        <w:trPr>
          <w:gridAfter w:val="2"/>
          <w:wAfter w:w="15" w:type="dxa"/>
          <w:trHeight w:val="384"/>
        </w:trPr>
        <w:tc>
          <w:tcPr>
            <w:tcW w:w="675" w:type="dxa"/>
          </w:tcPr>
          <w:p w14:paraId="004E3E0B" w14:textId="77777777" w:rsidR="00E743D5" w:rsidRPr="006378F2" w:rsidRDefault="00E743D5" w:rsidP="000C4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7.</w:t>
            </w:r>
          </w:p>
        </w:tc>
        <w:tc>
          <w:tcPr>
            <w:tcW w:w="7684" w:type="dxa"/>
          </w:tcPr>
          <w:p w14:paraId="54AEDFD8" w14:textId="1C5DD657" w:rsidR="00E743D5" w:rsidRPr="006378F2" w:rsidRDefault="00B67B09" w:rsidP="000C4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HAnsi" w:hAnsi="Times New Roman" w:cs="Times New Roman"/>
                <w:sz w:val="23"/>
                <w:szCs w:val="23"/>
              </w:rPr>
              <w:t xml:space="preserve">a) </w:t>
            </w:r>
            <w:r w:rsidR="00E743D5" w:rsidRPr="006378F2">
              <w:rPr>
                <w:rFonts w:ascii="Times New Roman" w:eastAsiaTheme="minorHAnsi" w:hAnsi="Times New Roman" w:cs="Times New Roman"/>
                <w:sz w:val="23"/>
                <w:szCs w:val="23"/>
              </w:rPr>
              <w:t>Illustrate any two types of food processing methods in detail.</w:t>
            </w:r>
          </w:p>
        </w:tc>
        <w:tc>
          <w:tcPr>
            <w:tcW w:w="756" w:type="dxa"/>
            <w:gridSpan w:val="2"/>
          </w:tcPr>
          <w:p w14:paraId="53CE55FC" w14:textId="56159087" w:rsidR="00E743D5" w:rsidRPr="006378F2" w:rsidRDefault="00B67B09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E743D5" w:rsidRPr="006378F2">
              <w:rPr>
                <w:rFonts w:ascii="Times New Roman" w:hAnsi="Times New Roman" w:cs="Times New Roman"/>
                <w:sz w:val="23"/>
                <w:szCs w:val="23"/>
              </w:rPr>
              <w:t>M</w:t>
            </w:r>
          </w:p>
        </w:tc>
        <w:tc>
          <w:tcPr>
            <w:tcW w:w="844" w:type="dxa"/>
            <w:gridSpan w:val="2"/>
          </w:tcPr>
          <w:p w14:paraId="2DC577B8" w14:textId="54420DB2" w:rsidR="00E743D5" w:rsidRPr="006378F2" w:rsidRDefault="00E743D5" w:rsidP="00B67B0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 xml:space="preserve">CO- </w:t>
            </w:r>
            <w:r w:rsidR="00B67B09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844" w:type="dxa"/>
            <w:gridSpan w:val="2"/>
          </w:tcPr>
          <w:p w14:paraId="0B8E9926" w14:textId="77777777" w:rsidR="00E743D5" w:rsidRPr="006378F2" w:rsidRDefault="00E743D5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BL- 3</w:t>
            </w:r>
          </w:p>
        </w:tc>
      </w:tr>
      <w:tr w:rsidR="00B67B09" w:rsidRPr="006378F2" w14:paraId="62FA9BFD" w14:textId="77777777" w:rsidTr="00B67B09">
        <w:trPr>
          <w:gridAfter w:val="2"/>
          <w:wAfter w:w="15" w:type="dxa"/>
          <w:trHeight w:val="384"/>
        </w:trPr>
        <w:tc>
          <w:tcPr>
            <w:tcW w:w="675" w:type="dxa"/>
          </w:tcPr>
          <w:p w14:paraId="59ABB46C" w14:textId="77777777" w:rsidR="00B67B09" w:rsidRPr="006378F2" w:rsidRDefault="00B67B09" w:rsidP="000C4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84" w:type="dxa"/>
          </w:tcPr>
          <w:p w14:paraId="2B35873A" w14:textId="0231114B" w:rsidR="00B67B09" w:rsidRDefault="00B67B09" w:rsidP="00B67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3"/>
                <w:szCs w:val="23"/>
              </w:rPr>
            </w:pPr>
            <w:r>
              <w:rPr>
                <w:rFonts w:ascii="Times New Roman" w:eastAsiaTheme="minorHAnsi" w:hAnsi="Times New Roman" w:cs="Times New Roman"/>
                <w:sz w:val="23"/>
                <w:szCs w:val="23"/>
              </w:rPr>
              <w:t xml:space="preserve">b) What is drying type of food processing. List out the different types. Explain about any four with suitable diagrams. </w:t>
            </w:r>
          </w:p>
        </w:tc>
        <w:tc>
          <w:tcPr>
            <w:tcW w:w="756" w:type="dxa"/>
            <w:gridSpan w:val="2"/>
          </w:tcPr>
          <w:p w14:paraId="3F917671" w14:textId="149D1271" w:rsidR="00B67B09" w:rsidRPr="006378F2" w:rsidRDefault="00B67B09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M</w:t>
            </w:r>
          </w:p>
        </w:tc>
        <w:tc>
          <w:tcPr>
            <w:tcW w:w="844" w:type="dxa"/>
            <w:gridSpan w:val="2"/>
          </w:tcPr>
          <w:p w14:paraId="4A7993A2" w14:textId="78ACE615" w:rsidR="00B67B09" w:rsidRPr="006378F2" w:rsidRDefault="00B67B09" w:rsidP="00B67B0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 xml:space="preserve">CO-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844" w:type="dxa"/>
            <w:gridSpan w:val="2"/>
          </w:tcPr>
          <w:p w14:paraId="35218BBD" w14:textId="5895CBA2" w:rsidR="00B67B09" w:rsidRPr="006378F2" w:rsidRDefault="00B67B09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BL- 3</w:t>
            </w:r>
          </w:p>
        </w:tc>
      </w:tr>
      <w:tr w:rsidR="00B67B09" w:rsidRPr="006378F2" w14:paraId="6C5F72C1" w14:textId="77777777" w:rsidTr="00B67B09">
        <w:tc>
          <w:tcPr>
            <w:tcW w:w="10818" w:type="dxa"/>
            <w:gridSpan w:val="10"/>
          </w:tcPr>
          <w:p w14:paraId="2FD7297D" w14:textId="77777777" w:rsidR="00B67B09" w:rsidRPr="006378F2" w:rsidRDefault="00B67B09" w:rsidP="000C4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B67B09" w:rsidRPr="006378F2" w14:paraId="50E097CA" w14:textId="77777777" w:rsidTr="00B67B09">
        <w:trPr>
          <w:gridAfter w:val="2"/>
          <w:wAfter w:w="15" w:type="dxa"/>
        </w:trPr>
        <w:tc>
          <w:tcPr>
            <w:tcW w:w="675" w:type="dxa"/>
          </w:tcPr>
          <w:p w14:paraId="24C247DB" w14:textId="77777777" w:rsidR="00B67B09" w:rsidRPr="006378F2" w:rsidRDefault="00B67B09" w:rsidP="000C4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8.</w:t>
            </w:r>
          </w:p>
        </w:tc>
        <w:tc>
          <w:tcPr>
            <w:tcW w:w="7684" w:type="dxa"/>
          </w:tcPr>
          <w:p w14:paraId="4C4B6C35" w14:textId="77777777" w:rsidR="00B67B09" w:rsidRPr="006378F2" w:rsidRDefault="00B67B09" w:rsidP="00B67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List and define the three- a sanitary standards for equipment design and cleaning in food processing industries.</w:t>
            </w:r>
          </w:p>
        </w:tc>
        <w:tc>
          <w:tcPr>
            <w:tcW w:w="756" w:type="dxa"/>
            <w:gridSpan w:val="2"/>
          </w:tcPr>
          <w:p w14:paraId="04830A52" w14:textId="77777777" w:rsidR="00B67B09" w:rsidRPr="006378F2" w:rsidRDefault="00B67B09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844" w:type="dxa"/>
            <w:gridSpan w:val="2"/>
          </w:tcPr>
          <w:p w14:paraId="322F8FD5" w14:textId="2B7BB4EF" w:rsidR="00B67B09" w:rsidRPr="006378F2" w:rsidRDefault="00B67B09" w:rsidP="00B67B0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 xml:space="preserve">CO-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844" w:type="dxa"/>
            <w:gridSpan w:val="2"/>
          </w:tcPr>
          <w:p w14:paraId="65ADA004" w14:textId="77777777" w:rsidR="00B67B09" w:rsidRPr="006378F2" w:rsidRDefault="00B67B09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BL- 2</w:t>
            </w:r>
          </w:p>
        </w:tc>
      </w:tr>
      <w:tr w:rsidR="00B67B09" w:rsidRPr="006378F2" w14:paraId="575C6333" w14:textId="77777777" w:rsidTr="00B67B09">
        <w:tc>
          <w:tcPr>
            <w:tcW w:w="10818" w:type="dxa"/>
            <w:gridSpan w:val="10"/>
          </w:tcPr>
          <w:p w14:paraId="4976A22F" w14:textId="77777777" w:rsidR="00B67B09" w:rsidRDefault="00B67B09" w:rsidP="000C4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14:paraId="532BEE28" w14:textId="77777777" w:rsidR="00B67B09" w:rsidRPr="006378F2" w:rsidRDefault="00B67B09" w:rsidP="000C4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UNIT-V</w:t>
            </w:r>
          </w:p>
        </w:tc>
      </w:tr>
      <w:tr w:rsidR="00B67B09" w:rsidRPr="006378F2" w14:paraId="47678A76" w14:textId="77777777" w:rsidTr="00B67B09">
        <w:trPr>
          <w:gridAfter w:val="2"/>
          <w:wAfter w:w="15" w:type="dxa"/>
          <w:trHeight w:val="123"/>
        </w:trPr>
        <w:tc>
          <w:tcPr>
            <w:tcW w:w="675" w:type="dxa"/>
          </w:tcPr>
          <w:p w14:paraId="0E56803C" w14:textId="77777777" w:rsidR="00B67B09" w:rsidRPr="006378F2" w:rsidRDefault="00B67B09" w:rsidP="000C4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9.</w:t>
            </w:r>
          </w:p>
        </w:tc>
        <w:tc>
          <w:tcPr>
            <w:tcW w:w="7684" w:type="dxa"/>
          </w:tcPr>
          <w:p w14:paraId="27823612" w14:textId="77777777" w:rsidR="00B67B09" w:rsidRPr="006378F2" w:rsidRDefault="00B67B09" w:rsidP="00B67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With a neat flowchart, demonstrate how butter and cheese are produced. Explain about each step in detail</w:t>
            </w:r>
          </w:p>
        </w:tc>
        <w:tc>
          <w:tcPr>
            <w:tcW w:w="756" w:type="dxa"/>
            <w:gridSpan w:val="2"/>
          </w:tcPr>
          <w:p w14:paraId="496113D3" w14:textId="6DF88F70" w:rsidR="00B67B09" w:rsidRPr="006378F2" w:rsidRDefault="00B67B09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M</w:t>
            </w:r>
          </w:p>
        </w:tc>
        <w:tc>
          <w:tcPr>
            <w:tcW w:w="844" w:type="dxa"/>
            <w:gridSpan w:val="2"/>
          </w:tcPr>
          <w:p w14:paraId="2C4263D7" w14:textId="25BC850D" w:rsidR="00B67B09" w:rsidRPr="006378F2" w:rsidRDefault="00B67B09" w:rsidP="00B67B0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 xml:space="preserve">CO-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44" w:type="dxa"/>
            <w:gridSpan w:val="2"/>
          </w:tcPr>
          <w:p w14:paraId="09FCEEF3" w14:textId="77777777" w:rsidR="00B67B09" w:rsidRPr="006378F2" w:rsidRDefault="00B67B09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BL- 3</w:t>
            </w:r>
          </w:p>
        </w:tc>
      </w:tr>
      <w:tr w:rsidR="00B67B09" w:rsidRPr="006378F2" w14:paraId="7620C1F7" w14:textId="77777777" w:rsidTr="00B67B09">
        <w:tc>
          <w:tcPr>
            <w:tcW w:w="10818" w:type="dxa"/>
            <w:gridSpan w:val="10"/>
          </w:tcPr>
          <w:p w14:paraId="6A37B4D2" w14:textId="77777777" w:rsidR="00B67B09" w:rsidRPr="006378F2" w:rsidRDefault="00B67B09" w:rsidP="000C4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B67B09" w:rsidRPr="006378F2" w14:paraId="2AF339E0" w14:textId="77777777" w:rsidTr="00B67B09">
        <w:trPr>
          <w:gridAfter w:val="1"/>
          <w:wAfter w:w="7" w:type="dxa"/>
        </w:trPr>
        <w:tc>
          <w:tcPr>
            <w:tcW w:w="675" w:type="dxa"/>
          </w:tcPr>
          <w:p w14:paraId="61BE0D3A" w14:textId="77777777" w:rsidR="00B67B09" w:rsidRPr="006378F2" w:rsidRDefault="00B67B09" w:rsidP="000C4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10.</w:t>
            </w:r>
          </w:p>
        </w:tc>
        <w:tc>
          <w:tcPr>
            <w:tcW w:w="7782" w:type="dxa"/>
            <w:gridSpan w:val="2"/>
          </w:tcPr>
          <w:p w14:paraId="530E4482" w14:textId="68F947C4" w:rsidR="00B67B09" w:rsidRPr="006378F2" w:rsidRDefault="00B67B09" w:rsidP="00B67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W</w:t>
            </w:r>
            <w:r w:rsidRPr="006378F2">
              <w:rPr>
                <w:rFonts w:ascii="Times New Roman" w:eastAsiaTheme="minorHAnsi" w:hAnsi="Times New Roman" w:cs="Times New Roman"/>
                <w:sz w:val="23"/>
                <w:szCs w:val="23"/>
              </w:rPr>
              <w:t xml:space="preserve">ith neat flow diagram explain the plant and instrumentation set-up </w:t>
            </w:r>
            <w:r>
              <w:rPr>
                <w:rFonts w:ascii="Times New Roman" w:eastAsiaTheme="minorHAnsi" w:hAnsi="Times New Roman" w:cs="Times New Roman"/>
                <w:sz w:val="23"/>
                <w:szCs w:val="23"/>
              </w:rPr>
              <w:t>of how vegetable oil is manufactured</w:t>
            </w:r>
            <w:r w:rsidRPr="006378F2">
              <w:rPr>
                <w:rFonts w:ascii="Times New Roman" w:eastAsiaTheme="minorHAnsi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666" w:type="dxa"/>
            <w:gridSpan w:val="2"/>
          </w:tcPr>
          <w:p w14:paraId="65671248" w14:textId="77777777" w:rsidR="00B67B09" w:rsidRPr="006378F2" w:rsidRDefault="00B67B09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844" w:type="dxa"/>
            <w:gridSpan w:val="2"/>
          </w:tcPr>
          <w:p w14:paraId="3E3532F1" w14:textId="2F63049D" w:rsidR="00B67B09" w:rsidRPr="006378F2" w:rsidRDefault="00B67B09" w:rsidP="00B67B0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 xml:space="preserve">CO-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44" w:type="dxa"/>
            <w:gridSpan w:val="2"/>
          </w:tcPr>
          <w:p w14:paraId="19F018C7" w14:textId="77777777" w:rsidR="00B67B09" w:rsidRPr="006378F2" w:rsidRDefault="00B67B09" w:rsidP="000C407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378F2">
              <w:rPr>
                <w:rFonts w:ascii="Times New Roman" w:hAnsi="Times New Roman" w:cs="Times New Roman"/>
                <w:sz w:val="23"/>
                <w:szCs w:val="23"/>
              </w:rPr>
              <w:t>BL- 3</w:t>
            </w:r>
          </w:p>
        </w:tc>
      </w:tr>
    </w:tbl>
    <w:p w14:paraId="43735436" w14:textId="77777777" w:rsidR="00B67B09" w:rsidRDefault="00B67B09" w:rsidP="00B67B09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p w14:paraId="5E892C4F" w14:textId="52C08A4E" w:rsidR="00E743D5" w:rsidRPr="00B67B09" w:rsidRDefault="00E743D5" w:rsidP="00B67B09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 w:rsidRPr="006378F2">
        <w:rPr>
          <w:rFonts w:ascii="Times New Roman" w:hAnsi="Times New Roman" w:cs="Times New Roman"/>
          <w:sz w:val="23"/>
          <w:szCs w:val="23"/>
        </w:rPr>
        <w:t>****</w:t>
      </w:r>
    </w:p>
    <w:sectPr w:rsidR="00E743D5" w:rsidRPr="00B67B09" w:rsidSect="00B67B09">
      <w:footerReference w:type="default" r:id="rId9"/>
      <w:pgSz w:w="11906" w:h="16838"/>
      <w:pgMar w:top="568" w:right="566" w:bottom="568" w:left="567" w:header="708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688189" w14:textId="77777777" w:rsidR="00AA3261" w:rsidRDefault="00AA3261" w:rsidP="007E6F1F">
      <w:pPr>
        <w:spacing w:after="0" w:line="240" w:lineRule="auto"/>
      </w:pPr>
      <w:r>
        <w:separator/>
      </w:r>
    </w:p>
  </w:endnote>
  <w:endnote w:type="continuationSeparator" w:id="0">
    <w:p w14:paraId="5F02EC2F" w14:textId="77777777" w:rsidR="00AA3261" w:rsidRDefault="00AA3261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D789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D789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82BFB3" w14:textId="77777777" w:rsidR="00AA3261" w:rsidRDefault="00AA3261" w:rsidP="007E6F1F">
      <w:pPr>
        <w:spacing w:after="0" w:line="240" w:lineRule="auto"/>
      </w:pPr>
      <w:r>
        <w:separator/>
      </w:r>
    </w:p>
  </w:footnote>
  <w:footnote w:type="continuationSeparator" w:id="0">
    <w:p w14:paraId="417907E2" w14:textId="77777777" w:rsidR="00AA3261" w:rsidRDefault="00AA3261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1084"/>
    <w:rsid w:val="00025404"/>
    <w:rsid w:val="000257CE"/>
    <w:rsid w:val="00035EAF"/>
    <w:rsid w:val="000763AE"/>
    <w:rsid w:val="000C4078"/>
    <w:rsid w:val="000F38BD"/>
    <w:rsid w:val="00180834"/>
    <w:rsid w:val="001C3FA4"/>
    <w:rsid w:val="001E3598"/>
    <w:rsid w:val="002028B6"/>
    <w:rsid w:val="002238C7"/>
    <w:rsid w:val="002266D3"/>
    <w:rsid w:val="002E5D33"/>
    <w:rsid w:val="003438FF"/>
    <w:rsid w:val="003A2FF8"/>
    <w:rsid w:val="003E1C4B"/>
    <w:rsid w:val="00407B57"/>
    <w:rsid w:val="004550CB"/>
    <w:rsid w:val="00470ED3"/>
    <w:rsid w:val="0049451B"/>
    <w:rsid w:val="00512F93"/>
    <w:rsid w:val="00571EA7"/>
    <w:rsid w:val="005A74C5"/>
    <w:rsid w:val="00605F7A"/>
    <w:rsid w:val="006538D7"/>
    <w:rsid w:val="00664CFB"/>
    <w:rsid w:val="0068787E"/>
    <w:rsid w:val="00690DE5"/>
    <w:rsid w:val="00706EB1"/>
    <w:rsid w:val="00710335"/>
    <w:rsid w:val="007463E7"/>
    <w:rsid w:val="00746C17"/>
    <w:rsid w:val="00770E09"/>
    <w:rsid w:val="00785FAD"/>
    <w:rsid w:val="007B20D4"/>
    <w:rsid w:val="007E6F1F"/>
    <w:rsid w:val="008B00E8"/>
    <w:rsid w:val="008C2D7F"/>
    <w:rsid w:val="008C4F39"/>
    <w:rsid w:val="00965D6F"/>
    <w:rsid w:val="009E7D74"/>
    <w:rsid w:val="00AA3261"/>
    <w:rsid w:val="00AB5A24"/>
    <w:rsid w:val="00AE5C4D"/>
    <w:rsid w:val="00B27BFD"/>
    <w:rsid w:val="00B67B09"/>
    <w:rsid w:val="00BB745A"/>
    <w:rsid w:val="00BE323D"/>
    <w:rsid w:val="00CD789D"/>
    <w:rsid w:val="00CF33A3"/>
    <w:rsid w:val="00D1142A"/>
    <w:rsid w:val="00D16987"/>
    <w:rsid w:val="00D30706"/>
    <w:rsid w:val="00D330F1"/>
    <w:rsid w:val="00D46E45"/>
    <w:rsid w:val="00D65E35"/>
    <w:rsid w:val="00D71B0B"/>
    <w:rsid w:val="00D72678"/>
    <w:rsid w:val="00E33D35"/>
    <w:rsid w:val="00E50D7E"/>
    <w:rsid w:val="00E743D5"/>
    <w:rsid w:val="00F71A3D"/>
    <w:rsid w:val="00FA6C5A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1B3B6-A8EE-4D21-8A1F-C9784F30E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42</cp:revision>
  <cp:lastPrinted>2025-05-29T06:59:00Z</cp:lastPrinted>
  <dcterms:created xsi:type="dcterms:W3CDTF">2023-03-23T04:54:00Z</dcterms:created>
  <dcterms:modified xsi:type="dcterms:W3CDTF">2025-05-29T06:59:00Z</dcterms:modified>
</cp:coreProperties>
</file>